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Схема описания школьного образовательного туристского маршрута</w:t>
      </w:r>
    </w:p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для внесения в реестр </w:t>
      </w:r>
    </w:p>
    <w:p w:rsidR="002337D0" w:rsidRDefault="00723B70" w:rsidP="00723B70">
      <w:pPr>
        <w:spacing w:line="312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(маршруты для ознакомления детей с историей, культурой, традициями, природой, а так же с лицами, внесшими весомый вклад в его развитие)</w:t>
      </w:r>
    </w:p>
    <w:tbl>
      <w:tblPr>
        <w:tblW w:w="4291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70"/>
        <w:gridCol w:w="6261"/>
      </w:tblGrid>
      <w:tr w:rsidR="002337D0" w:rsidRPr="00101626" w:rsidTr="007600A4">
        <w:trPr>
          <w:trHeight w:val="15"/>
          <w:jc w:val="center"/>
        </w:trPr>
        <w:tc>
          <w:tcPr>
            <w:tcW w:w="115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 w:rsidR="0076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школьного образовательного туристского маршрута</w:t>
            </w:r>
          </w:p>
        </w:tc>
        <w:tc>
          <w:tcPr>
            <w:tcW w:w="385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7600A4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 xml:space="preserve">Средневековый город </w:t>
            </w:r>
            <w:proofErr w:type="spellStart"/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>Джукетау</w:t>
            </w:r>
            <w:proofErr w:type="spell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83BF1"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375020"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город на Каме</w:t>
            </w:r>
          </w:p>
          <w:p w:rsidR="00375020" w:rsidRPr="00C14863" w:rsidRDefault="00375020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Чистопольский</w:t>
            </w:r>
            <w:proofErr w:type="spell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муниципальный район</w:t>
            </w:r>
          </w:p>
          <w:p w:rsidR="00375020" w:rsidRPr="00C14863" w:rsidRDefault="00375020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Татарстан</w:t>
            </w:r>
          </w:p>
        </w:tc>
      </w:tr>
      <w:tr w:rsidR="002337D0" w:rsidRPr="00101626" w:rsidTr="007600A4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 о регионе и районе маршрута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00A4" w:rsidRPr="00C14863" w:rsidRDefault="00C14863" w:rsidP="007600A4">
            <w:pPr>
              <w:spacing w:line="312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hyperlink r:id="rId5" w:history="1">
              <w:r w:rsidR="007600A4" w:rsidRPr="00C14863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https://chisto-muzei.ru/2014/03/dzhuketau-gorod-bolgar-na-kame/</w:t>
              </w:r>
            </w:hyperlink>
          </w:p>
          <w:p w:rsidR="007600A4" w:rsidRPr="00C14863" w:rsidRDefault="00C14863" w:rsidP="007600A4">
            <w:pPr>
              <w:spacing w:line="312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hyperlink r:id="rId6" w:history="1">
              <w:r w:rsidR="007600A4" w:rsidRPr="00C14863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https://ru.wikipedia.org/wiki/%D0%96%D1%83%D0%BA%D0%BE%D1%82%D0%B8%D0%BD</w:t>
              </w:r>
            </w:hyperlink>
          </w:p>
          <w:p w:rsidR="007600A4" w:rsidRPr="00C14863" w:rsidRDefault="00C14863" w:rsidP="007600A4">
            <w:pPr>
              <w:spacing w:line="312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hyperlink r:id="rId7" w:history="1">
              <w:r w:rsidR="007600A4" w:rsidRPr="00C14863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https://www.tourprom.ru/country/russia/chistopol/attraction/gorodische-dzhuketau/</w:t>
              </w:r>
            </w:hyperlink>
            <w:r w:rsidR="007600A4" w:rsidRPr="00C1486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:rsidR="00257585" w:rsidRPr="00C14863" w:rsidRDefault="007600A4" w:rsidP="001245C3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 xml:space="preserve">На высоком мысу левого берега Камы, в окрестностях города Чистополя, что в Республике Татарстан, сохранились остатки средневекового города </w:t>
            </w:r>
            <w:proofErr w:type="spellStart"/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>Джукетау</w:t>
            </w:r>
            <w:proofErr w:type="spellEnd"/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>. Они дошли до нас в виде городища и неукрепленных посадов с могильниками. С напольной стороны городища сохранились остатки ук</w:t>
            </w:r>
            <w:bookmarkStart w:id="0" w:name="_GoBack"/>
            <w:bookmarkEnd w:id="0"/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 xml:space="preserve">реплений в виде трех высоких земляных валов и двух глубоких рвов между ними. Рядом с городищем расположены селища. Краеведы-любители, путешественники, археологи многократно посещали эти места, а начиная с XIX столетия, проводили небольшие исследования и установили, что памятник этот представляет собой остатки булгарского города </w:t>
            </w:r>
            <w:proofErr w:type="spellStart"/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>Джукетау</w:t>
            </w:r>
            <w:proofErr w:type="spellEnd"/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 xml:space="preserve">, известного по древнерусским Летописям как </w:t>
            </w:r>
            <w:proofErr w:type="spellStart"/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>Жукотин</w:t>
            </w:r>
            <w:proofErr w:type="spellEnd"/>
            <w:r w:rsidRPr="00C148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>.</w:t>
            </w:r>
          </w:p>
        </w:tc>
      </w:tr>
      <w:tr w:rsidR="002337D0" w:rsidRPr="00101626" w:rsidTr="007600A4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375020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 5-11 классов</w:t>
            </w:r>
          </w:p>
          <w:p w:rsidR="00375020" w:rsidRPr="00C14863" w:rsidRDefault="00375020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с родителями (с 1-4 класс)</w:t>
            </w:r>
          </w:p>
        </w:tc>
      </w:tr>
      <w:tr w:rsidR="002337D0" w:rsidRPr="00101626" w:rsidTr="007600A4">
        <w:trPr>
          <w:trHeight w:val="268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274DB3" w:rsidP="00274DB3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Весна-осень.</w:t>
            </w:r>
          </w:p>
        </w:tc>
      </w:tr>
      <w:tr w:rsidR="002337D0" w:rsidRPr="00101626" w:rsidTr="007600A4">
        <w:trPr>
          <w:trHeight w:val="268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направления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2337D0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#История #</w:t>
            </w:r>
            <w:proofErr w:type="spellStart"/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Патриотика</w:t>
            </w:r>
            <w:proofErr w:type="spellEnd"/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#Традиции #Природа #</w:t>
            </w:r>
            <w:proofErr w:type="spellStart"/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Активный_туризм</w:t>
            </w:r>
            <w:proofErr w:type="spellEnd"/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#Профессия #Родной край #Наследие #Герои # Отечество #Космос #Исследователи #Будущее #Культура</w:t>
            </w:r>
          </w:p>
        </w:tc>
      </w:tr>
      <w:tr w:rsidR="002337D0" w:rsidRPr="00101626" w:rsidTr="007600A4">
        <w:trPr>
          <w:trHeight w:val="268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2337D0" w:rsidP="00C14863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Маршрут интегрируется в образовательные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/воспитательные </w:t>
            </w: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2337D0" w:rsidRDefault="002337D0" w:rsidP="00C14863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AF26B1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Возможные образовательные и воспитательные эффекты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00A4" w:rsidRPr="00C14863" w:rsidRDefault="007600A4" w:rsidP="007600A4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образовательные программы основного общего образования (предметные области по ФГОС –</w:t>
            </w:r>
            <w:proofErr w:type="gramStart"/>
            <w:r w:rsidRPr="00C148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например,</w:t>
            </w: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</w:t>
            </w:r>
            <w:proofErr w:type="gramEnd"/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(окружающий мир); география; физика, биология) в рамках внеурочной деятельности</w:t>
            </w:r>
          </w:p>
          <w:p w:rsidR="007600A4" w:rsidRPr="00C14863" w:rsidRDefault="007600A4" w:rsidP="007600A4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- дополнительные общеобразовательные программы (туристско-краеведческая, естественно-научная направленности)</w:t>
            </w:r>
          </w:p>
          <w:p w:rsidR="007600A4" w:rsidRPr="00C14863" w:rsidRDefault="007600A4" w:rsidP="007600A4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программы воспитания /воспитательной работы</w:t>
            </w:r>
          </w:p>
          <w:p w:rsidR="002337D0" w:rsidRPr="00C14863" w:rsidRDefault="002337D0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37D0" w:rsidRPr="00101626" w:rsidTr="007600A4">
        <w:trPr>
          <w:trHeight w:val="268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Возможный уровень познавательной/образовательной нагрузки</w:t>
            </w:r>
          </w:p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2337D0" w:rsidP="007600A4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</w:t>
            </w:r>
          </w:p>
          <w:p w:rsidR="002337D0" w:rsidRPr="00C14863" w:rsidRDefault="002337D0" w:rsidP="007600A4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2337D0" w:rsidRPr="00C14863" w:rsidRDefault="002337D0" w:rsidP="007600A4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</w:t>
            </w:r>
          </w:p>
          <w:p w:rsidR="002337D0" w:rsidRPr="00C14863" w:rsidRDefault="002337D0" w:rsidP="007600A4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 в рамках изучения учебного предмета</w:t>
            </w:r>
          </w:p>
          <w:p w:rsidR="002337D0" w:rsidRPr="00C14863" w:rsidRDefault="002337D0" w:rsidP="007600A4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2337D0" w:rsidRPr="00C14863" w:rsidRDefault="002337D0" w:rsidP="007600A4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</w:p>
          <w:p w:rsidR="002337D0" w:rsidRPr="00C14863" w:rsidRDefault="002337D0" w:rsidP="007600A4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Проектировочный</w:t>
            </w:r>
          </w:p>
          <w:p w:rsidR="002337D0" w:rsidRPr="00C14863" w:rsidRDefault="002337D0" w:rsidP="00257585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Другое </w:t>
            </w:r>
          </w:p>
        </w:tc>
      </w:tr>
      <w:tr w:rsidR="002337D0" w:rsidRPr="00101626" w:rsidTr="007600A4">
        <w:trPr>
          <w:trHeight w:val="268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Доступность для детей с ОВЗ и детей-инвалидов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4B76C6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337D0" w:rsidRPr="00101626" w:rsidTr="007600A4">
        <w:trPr>
          <w:trHeight w:val="20"/>
          <w:jc w:val="center"/>
        </w:trPr>
        <w:tc>
          <w:tcPr>
            <w:tcW w:w="1150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маршрута</w:t>
            </w:r>
          </w:p>
        </w:tc>
        <w:tc>
          <w:tcPr>
            <w:tcW w:w="3850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4B76C6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1 ночь / 2 дня</w:t>
            </w:r>
          </w:p>
        </w:tc>
      </w:tr>
      <w:tr w:rsidR="002337D0" w:rsidRPr="00101626" w:rsidTr="007600A4">
        <w:trPr>
          <w:trHeight w:val="20"/>
          <w:jc w:val="center"/>
        </w:trPr>
        <w:tc>
          <w:tcPr>
            <w:tcW w:w="1150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Протяженность маршрута</w:t>
            </w:r>
          </w:p>
        </w:tc>
        <w:tc>
          <w:tcPr>
            <w:tcW w:w="3850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4B76C6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Протяженность маршрута на автобусе г. Казань </w:t>
            </w:r>
            <w:r w:rsidR="00E83BF1"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г.Чистополь- г. </w:t>
            </w:r>
            <w:proofErr w:type="gramStart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Казань  290</w:t>
            </w:r>
            <w:proofErr w:type="gram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км.</w:t>
            </w:r>
          </w:p>
          <w:p w:rsidR="004B76C6" w:rsidRPr="00C14863" w:rsidRDefault="004B76C6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Протяженность пешего маршрута 11 км.</w:t>
            </w:r>
          </w:p>
          <w:p w:rsidR="004B76C6" w:rsidRPr="00C14863" w:rsidRDefault="004B76C6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Специального снаряжения не требуется. </w:t>
            </w:r>
          </w:p>
        </w:tc>
      </w:tr>
      <w:tr w:rsidR="002337D0" w:rsidRPr="00101626" w:rsidTr="00E9221B">
        <w:trPr>
          <w:trHeight w:val="23"/>
          <w:jc w:val="center"/>
        </w:trPr>
        <w:tc>
          <w:tcPr>
            <w:tcW w:w="1150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Пункты, через которые проходит маршрут</w:t>
            </w:r>
          </w:p>
          <w:p w:rsidR="002337D0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400B91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показа</w:t>
            </w:r>
          </w:p>
        </w:tc>
        <w:tc>
          <w:tcPr>
            <w:tcW w:w="3850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4B76C6" w:rsidP="007600A4">
            <w:pPr>
              <w:tabs>
                <w:tab w:val="left" w:pos="3930"/>
              </w:tabs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г. Казань –</w:t>
            </w:r>
            <w:r w:rsidR="00E9221B"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г.Чистополь</w:t>
            </w:r>
            <w:proofErr w:type="spell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г. Казань</w:t>
            </w:r>
            <w:r w:rsidR="007600A4"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7600A4" w:rsidRPr="00C14863" w:rsidRDefault="007600A4" w:rsidP="007600A4">
            <w:pPr>
              <w:tabs>
                <w:tab w:val="left" w:pos="3930"/>
              </w:tabs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00A4" w:rsidRPr="00C14863" w:rsidRDefault="007600A4" w:rsidP="007600A4">
            <w:pPr>
              <w:tabs>
                <w:tab w:val="left" w:pos="3930"/>
              </w:tabs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Обзорная экскурсия по территории.</w:t>
            </w:r>
          </w:p>
          <w:p w:rsidR="007600A4" w:rsidRPr="00C14863" w:rsidRDefault="007600A4" w:rsidP="007600A4">
            <w:pPr>
              <w:tabs>
                <w:tab w:val="left" w:pos="3930"/>
              </w:tabs>
              <w:spacing w:line="312" w:lineRule="auto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C14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1486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Комплекс </w:t>
            </w:r>
            <w:proofErr w:type="spellStart"/>
            <w:r w:rsidRPr="00C1486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Джукетау</w:t>
            </w:r>
            <w:proofErr w:type="spellEnd"/>
            <w:r w:rsidRPr="00C1486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составляют городище </w:t>
            </w:r>
            <w:proofErr w:type="spellStart"/>
            <w:r w:rsidRPr="00C1486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Джукетау</w:t>
            </w:r>
            <w:proofErr w:type="spellEnd"/>
            <w:r w:rsidRPr="00C1486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486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Донауровское</w:t>
            </w:r>
            <w:proofErr w:type="spellEnd"/>
            <w:r w:rsidRPr="00C1486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I и </w:t>
            </w:r>
            <w:proofErr w:type="spellStart"/>
            <w:r w:rsidRPr="00C1486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Донауровское</w:t>
            </w:r>
            <w:proofErr w:type="spellEnd"/>
            <w:r w:rsidRPr="00C1486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II селища и некрополи.</w:t>
            </w:r>
          </w:p>
          <w:p w:rsidR="007600A4" w:rsidRPr="00C14863" w:rsidRDefault="007600A4" w:rsidP="007600A4">
            <w:pPr>
              <w:tabs>
                <w:tab w:val="left" w:pos="3930"/>
              </w:tabs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148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Обзорная экскурсия по городу Чистополь.</w:t>
            </w:r>
          </w:p>
          <w:p w:rsidR="00C74A8C" w:rsidRPr="00C14863" w:rsidRDefault="00C74A8C" w:rsidP="007600A4">
            <w:pPr>
              <w:tabs>
                <w:tab w:val="left" w:pos="3930"/>
              </w:tabs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37D0" w:rsidRPr="00101626" w:rsidTr="007600A4">
        <w:trPr>
          <w:trHeight w:val="23"/>
          <w:jc w:val="center"/>
        </w:trPr>
        <w:tc>
          <w:tcPr>
            <w:tcW w:w="115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Цели и задачи маршрута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 т.ч. образовательные и воспитательные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00A4" w:rsidRPr="00C14863" w:rsidRDefault="007600A4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для обучающихся образовательных организаций Республики Татарстан условий для самоопределения, воспитания патриотизма, освоение исторического, культурного и природного наследия региона через посещение природных, культурных, исторических, образовательных объектов </w:t>
            </w:r>
            <w:proofErr w:type="spellStart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Чистопольского</w:t>
            </w:r>
            <w:proofErr w:type="spell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района.</w:t>
            </w:r>
          </w:p>
          <w:p w:rsidR="007600A4" w:rsidRPr="00C14863" w:rsidRDefault="007600A4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</w:p>
          <w:p w:rsidR="007600A4" w:rsidRPr="00C14863" w:rsidRDefault="007600A4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9221B"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Актуализировать и расширять знания и опыт, полученные обучающимися на занятиях.</w:t>
            </w:r>
          </w:p>
          <w:p w:rsidR="007600A4" w:rsidRPr="00C14863" w:rsidRDefault="007600A4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9221B"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Способствовать проявлению и развитию у обучающихся умения систематизировать, обобщать, устанавливать причинно-следственные связи, делать выводы.</w:t>
            </w:r>
          </w:p>
          <w:p w:rsidR="002337D0" w:rsidRPr="00C14863" w:rsidRDefault="007600A4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9221B"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Способствовать формированию и проявлению познавательного интереса и ценностного отношения к истории, природе и культуре родного края.</w:t>
            </w:r>
          </w:p>
        </w:tc>
      </w:tr>
      <w:tr w:rsidR="002337D0" w:rsidRPr="00101626" w:rsidTr="007600A4">
        <w:trPr>
          <w:trHeight w:val="23"/>
          <w:jc w:val="center"/>
        </w:trPr>
        <w:tc>
          <w:tcPr>
            <w:tcW w:w="115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условия</w:t>
            </w:r>
          </w:p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290B32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тура 5 700 рублей за человека. В стоимость тута входит*: </w:t>
            </w:r>
          </w:p>
          <w:p w:rsidR="00290B32" w:rsidRPr="00C14863" w:rsidRDefault="00290B32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Проживание в гостинице «Чистополь» по адресу: г. Чистополь, ул. Ленина, д. 32</w:t>
            </w:r>
          </w:p>
          <w:p w:rsidR="00290B32" w:rsidRPr="00C14863" w:rsidRDefault="00635F4F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2 дня экскурсий</w:t>
            </w:r>
            <w:r w:rsidR="00290B32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программе, включая завтрак.</w:t>
            </w:r>
          </w:p>
          <w:p w:rsidR="00290B32" w:rsidRPr="00C14863" w:rsidRDefault="00290B32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*До места назначения передвижени</w:t>
            </w:r>
            <w:r w:rsidR="00635F4F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е на автобусе, на объекте самостоятельно пешком. </w:t>
            </w:r>
          </w:p>
          <w:p w:rsidR="00635F4F" w:rsidRPr="00C14863" w:rsidRDefault="00635F4F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Дополнительные платные услуги:</w:t>
            </w:r>
          </w:p>
          <w:p w:rsidR="00257585" w:rsidRPr="00C14863" w:rsidRDefault="00257585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635F4F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 музе</w:t>
            </w: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ев:</w:t>
            </w:r>
          </w:p>
          <w:p w:rsidR="00635F4F" w:rsidRPr="00C14863" w:rsidRDefault="00257585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- музей</w:t>
            </w:r>
            <w:r w:rsidR="00635F4F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 «Уездный город»,</w:t>
            </w:r>
          </w:p>
          <w:p w:rsidR="00635F4F" w:rsidRPr="00C14863" w:rsidRDefault="00635F4F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- музей «</w:t>
            </w:r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Пастернака»</w:t>
            </w:r>
          </w:p>
          <w:p w:rsidR="00635F4F" w:rsidRPr="00C14863" w:rsidRDefault="008E7E0D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F4F" w:rsidRPr="00C14863">
              <w:rPr>
                <w:rFonts w:ascii="Times New Roman" w:hAnsi="Times New Roman" w:cs="Times New Roman"/>
                <w:sz w:val="24"/>
                <w:szCs w:val="24"/>
              </w:rPr>
              <w:t>посещения «Культурно-развле</w:t>
            </w:r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>кательного центра «</w:t>
            </w:r>
            <w:proofErr w:type="spellStart"/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>Чистай</w:t>
            </w:r>
            <w:proofErr w:type="spellEnd"/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74DB3" w:rsidRPr="00C14863" w:rsidRDefault="00274DB3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B3" w:rsidRPr="00C14863" w:rsidRDefault="00274DB3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города, пешая прогулка</w:t>
            </w:r>
          </w:p>
          <w:p w:rsidR="008E7E0D" w:rsidRPr="00C14863" w:rsidRDefault="008E7E0D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>«Сувенирная лавка»</w:t>
            </w:r>
          </w:p>
          <w:p w:rsidR="00274DB3" w:rsidRPr="00C14863" w:rsidRDefault="00274DB3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- Величавый Никольский собор</w:t>
            </w:r>
          </w:p>
          <w:p w:rsidR="00274DB3" w:rsidRPr="00C14863" w:rsidRDefault="00274DB3" w:rsidP="0027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- Церковь «Умиление»</w:t>
            </w:r>
          </w:p>
          <w:p w:rsidR="00C74A8C" w:rsidRPr="00C14863" w:rsidRDefault="00274DB3" w:rsidP="0025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7585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Мечеть </w:t>
            </w:r>
            <w:proofErr w:type="spellStart"/>
            <w:r w:rsidR="00257585" w:rsidRPr="00C14863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</w:p>
        </w:tc>
      </w:tr>
      <w:tr w:rsidR="002337D0" w:rsidRPr="00101626" w:rsidTr="00E9221B">
        <w:trPr>
          <w:trHeight w:val="945"/>
          <w:jc w:val="center"/>
        </w:trPr>
        <w:tc>
          <w:tcPr>
            <w:tcW w:w="1150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626">
              <w:rPr>
                <w:rFonts w:ascii="Times New Roman" w:hAnsi="Times New Roman" w:cs="Times New Roman"/>
                <w:b/>
                <w:bCs/>
              </w:rPr>
              <w:t>Карта маршрута</w:t>
            </w:r>
          </w:p>
        </w:tc>
        <w:tc>
          <w:tcPr>
            <w:tcW w:w="3850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4A8C" w:rsidRPr="00C14863" w:rsidRDefault="00C74A8C" w:rsidP="00C74A8C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proofErr w:type="spellStart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Скрин</w:t>
            </w:r>
            <w:proofErr w:type="spell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карты (</w:t>
            </w:r>
            <w:proofErr w:type="spellStart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яндекс</w:t>
            </w:r>
            <w:proofErr w:type="spell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-карты, </w:t>
            </w:r>
            <w:proofErr w:type="spellStart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гугл</w:t>
            </w:r>
            <w:proofErr w:type="spell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-карты, других источников) с зафиксированной ниткой маршрута, с видимыми названиями населенных пунктов</w:t>
            </w:r>
          </w:p>
          <w:p w:rsidR="002337D0" w:rsidRPr="00C14863" w:rsidRDefault="002337D0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7D0" w:rsidRPr="00C14863" w:rsidRDefault="00C74A8C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>
                  <wp:extent cx="4769485" cy="3120868"/>
                  <wp:effectExtent l="19050" t="0" r="0" b="0"/>
                  <wp:docPr id="5" name="Рисунок 1" descr="C:\Users\алена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на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1088" cy="3121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A8C" w:rsidRPr="00C14863" w:rsidRDefault="00C74A8C" w:rsidP="007600A4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7585" w:rsidRPr="00C14863" w:rsidRDefault="00257585" w:rsidP="00257585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proofErr w:type="spellStart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Скрины</w:t>
            </w:r>
            <w:proofErr w:type="spell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 с информационных порталов, с </w:t>
            </w:r>
            <w:proofErr w:type="spellStart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>инфографикой</w:t>
            </w:r>
            <w:proofErr w:type="spellEnd"/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отметками объектов показа </w:t>
            </w:r>
            <w:hyperlink r:id="rId9" w:history="1">
              <w:r w:rsidRPr="00C14863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https://www.votpusk.ru/country/dostoprim_info.asp?ID=16094&amp;CT=RU237</w:t>
              </w:r>
            </w:hyperlink>
            <w:r w:rsidRPr="00C14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74A8C" w:rsidRPr="00C14863" w:rsidRDefault="00257585" w:rsidP="00257585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769407" cy="3710168"/>
                  <wp:effectExtent l="19050" t="0" r="0" b="0"/>
                  <wp:docPr id="7" name="Рисунок 3" descr="C:\Users\алена\Desktop\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на\Desktop\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9407" cy="3710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7D0" w:rsidRPr="00101626" w:rsidTr="00E9221B">
        <w:trPr>
          <w:trHeight w:val="668"/>
          <w:jc w:val="center"/>
        </w:trPr>
        <w:tc>
          <w:tcPr>
            <w:tcW w:w="1150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1626">
              <w:rPr>
                <w:rFonts w:ascii="Times New Roman" w:hAnsi="Times New Roman" w:cs="Times New Roman"/>
                <w:b/>
              </w:rPr>
              <w:lastRenderedPageBreak/>
              <w:t>Фотоматериал</w:t>
            </w:r>
          </w:p>
        </w:tc>
        <w:tc>
          <w:tcPr>
            <w:tcW w:w="38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013C" w:rsidRPr="00C14863" w:rsidRDefault="004C013C" w:rsidP="007600A4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Городище </w:t>
            </w:r>
            <w:proofErr w:type="spellStart"/>
            <w:r w:rsidRPr="00C14863">
              <w:rPr>
                <w:rFonts w:ascii="Times New Roman" w:hAnsi="Times New Roman" w:cs="Times New Roman"/>
                <w:b/>
                <w:sz w:val="24"/>
                <w:szCs w:val="24"/>
              </w:rPr>
              <w:t>Джукетау</w:t>
            </w:r>
            <w:proofErr w:type="spellEnd"/>
          </w:p>
          <w:p w:rsidR="00C63402" w:rsidRPr="00C14863" w:rsidRDefault="00C63402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-4837430</wp:posOffset>
                  </wp:positionV>
                  <wp:extent cx="2828925" cy="2105025"/>
                  <wp:effectExtent l="19050" t="0" r="9525" b="0"/>
                  <wp:wrapTight wrapText="bothSides">
                    <wp:wrapPolygon edited="0">
                      <wp:start x="-145" y="0"/>
                      <wp:lineTo x="-145" y="21502"/>
                      <wp:lineTo x="21673" y="21502"/>
                      <wp:lineTo x="21673" y="0"/>
                      <wp:lineTo x="-145" y="0"/>
                    </wp:wrapPolygon>
                  </wp:wrapTight>
                  <wp:docPr id="1" name="Рисунок 1" descr="C:\Users\user\AppData\Local\Microsoft\Windows\INetCache\Content.Word\gorodische-dzhuket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gorodische-dzhuket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3402" w:rsidRPr="00C14863" w:rsidRDefault="00C63402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Координаты на карте: 55.383642, 50.552571.</w:t>
            </w:r>
          </w:p>
          <w:p w:rsidR="00C63402" w:rsidRPr="00C14863" w:rsidRDefault="00C63402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Интереснейшим археологическим памятником и жемчужиной древней истории являются останки древнего города Волжской </w:t>
            </w:r>
            <w:proofErr w:type="spellStart"/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можно увидеть неподалеку от Чистополя, у берегов Камы. Взгляд туриста привлечёт возвышение – Липовая гора, именно так переводится с татарского название старинного городища – </w:t>
            </w:r>
            <w:proofErr w:type="spellStart"/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Джукетау</w:t>
            </w:r>
            <w:proofErr w:type="spellEnd"/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402" w:rsidRPr="00C14863" w:rsidRDefault="00C63402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Город этот входил в состав Золотой Орды, в эпоху наибольшего расцвета был центром княжества. Упадок связан с нашествием войск Батыя, который в XIII веке разорил поселение. Городище занимает территорию в 5, 8 га, к нему примыкают ещё два поселения – </w:t>
            </w:r>
            <w:proofErr w:type="spellStart"/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Донауровское</w:t>
            </w:r>
            <w:proofErr w:type="spellEnd"/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Крутогорское</w:t>
            </w:r>
            <w:proofErr w:type="spellEnd"/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. Сохранилось тут и несколько некрополей.</w:t>
            </w:r>
          </w:p>
          <w:p w:rsidR="00257585" w:rsidRPr="00C14863" w:rsidRDefault="00C74A8C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1213485</wp:posOffset>
                  </wp:positionV>
                  <wp:extent cx="2847975" cy="2133600"/>
                  <wp:effectExtent l="19050" t="0" r="9525" b="0"/>
                  <wp:wrapTight wrapText="bothSides">
                    <wp:wrapPolygon edited="0">
                      <wp:start x="-144" y="0"/>
                      <wp:lineTo x="-144" y="21407"/>
                      <wp:lineTo x="21672" y="21407"/>
                      <wp:lineTo x="21672" y="0"/>
                      <wp:lineTo x="-144" y="0"/>
                    </wp:wrapPolygon>
                  </wp:wrapTight>
                  <wp:docPr id="2" name="Рисунок 2" descr="C:\Users\user\AppData\Local\Microsoft\Windows\INetCache\Content.Word\kulturnyy-tsentr-chistay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kulturnyy-tsentr-chistay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3402" w:rsidRPr="00C14863">
              <w:rPr>
                <w:rFonts w:ascii="Times New Roman" w:hAnsi="Times New Roman" w:cs="Times New Roman"/>
                <w:sz w:val="24"/>
                <w:szCs w:val="24"/>
              </w:rPr>
              <w:t>Научным изучением объекта занимался целый ряд археологов, среди которых А.И. Артемьев, Т.А. Хлебникова и др. В результате исследований и раскопок удалось восстановить картину повседневной жизни города, обнаружить предметы обихода и ремесленные изделия местных поселенцев.</w:t>
            </w:r>
          </w:p>
          <w:p w:rsidR="00257585" w:rsidRPr="00C14863" w:rsidRDefault="00257585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DAA" w:rsidRPr="00C14863" w:rsidRDefault="00ED3DAA" w:rsidP="007600A4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центр «</w:t>
            </w:r>
            <w:proofErr w:type="spellStart"/>
            <w:r w:rsidRPr="00C14863">
              <w:rPr>
                <w:rFonts w:ascii="Times New Roman" w:hAnsi="Times New Roman" w:cs="Times New Roman"/>
                <w:b/>
                <w:sz w:val="24"/>
                <w:szCs w:val="24"/>
              </w:rPr>
              <w:t>Чистай</w:t>
            </w:r>
            <w:proofErr w:type="spellEnd"/>
            <w:r w:rsidRPr="00C1486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D3DAA" w:rsidRPr="00C14863" w:rsidRDefault="00ED3DAA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Есть в Чистополе и места для активного досуга и развлечений, которые можно посетить в свободное время после просмотра культурных и исторических достопримечательностей.</w:t>
            </w:r>
          </w:p>
          <w:p w:rsidR="00ED3DAA" w:rsidRPr="00C14863" w:rsidRDefault="00ED3DAA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DAA" w:rsidRPr="00C14863" w:rsidRDefault="00ED3DAA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Работает в городе с 2010 года. Муниципальное учреждение культуры организует отдых и досуг для всей семьи: здесь можно посетить кинотеатр или концертный зал</w:t>
            </w:r>
          </w:p>
          <w:p w:rsidR="00C74A8C" w:rsidRPr="00C14863" w:rsidRDefault="00C74A8C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13C" w:rsidRPr="00C14863" w:rsidRDefault="004C013C" w:rsidP="007600A4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/>
                <w:sz w:val="24"/>
                <w:szCs w:val="24"/>
              </w:rPr>
              <w:t>Музей истории города</w:t>
            </w:r>
          </w:p>
          <w:p w:rsidR="004C013C" w:rsidRPr="00C14863" w:rsidRDefault="004C013C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4445</wp:posOffset>
                  </wp:positionV>
                  <wp:extent cx="2514600" cy="1752600"/>
                  <wp:effectExtent l="19050" t="0" r="0" b="0"/>
                  <wp:wrapTight wrapText="bothSides">
                    <wp:wrapPolygon edited="0">
                      <wp:start x="-164" y="0"/>
                      <wp:lineTo x="-164" y="21365"/>
                      <wp:lineTo x="21600" y="21365"/>
                      <wp:lineTo x="21600" y="0"/>
                      <wp:lineTo x="-164" y="0"/>
                    </wp:wrapPolygon>
                  </wp:wrapTight>
                  <wp:docPr id="3" name="Рисунок 3" descr="C:\Users\user\AppData\Local\Microsoft\Windows\INetCache\Content.Word\muzey-istorii-goro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muzey-istorii-goro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Узнать историю города и местности, широко известные и потаенные страницы повседневной жизни купечества и деятелей культуры и истории можно в местном музее краеведения. Такое название на момент своего открытия в 1921 году носил Музей истории города. Инициатором его создания был местный ученый Александр Булич, в основу экспозиции были положены экземпляры его личной коллекции.</w:t>
            </w:r>
          </w:p>
          <w:p w:rsidR="004C013C" w:rsidRPr="00C14863" w:rsidRDefault="004C013C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Сегодня это крупный музей, в распоряжении которого имеются более 42 тысяч единиц хранения. Экспозиционная площадь превышает 1100 кв. м. Как и подобает музею краеведческой направленности, его выставки охватывают широкую тематику, повествуя о природе края, этапах истории и развития города, о народах, населявших татарские земли в окрестностях Чистополя.</w:t>
            </w:r>
          </w:p>
          <w:p w:rsidR="004C013C" w:rsidRPr="00C14863" w:rsidRDefault="004C013C" w:rsidP="007600A4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/>
                <w:sz w:val="24"/>
                <w:szCs w:val="24"/>
              </w:rPr>
              <w:t>Мемориальный музей Бориса Пастернака</w:t>
            </w:r>
          </w:p>
          <w:p w:rsidR="004C013C" w:rsidRPr="00C14863" w:rsidRDefault="004C013C" w:rsidP="007600A4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-4445</wp:posOffset>
                  </wp:positionV>
                  <wp:extent cx="2514600" cy="1676400"/>
                  <wp:effectExtent l="19050" t="0" r="0" b="0"/>
                  <wp:wrapTight wrapText="bothSides">
                    <wp:wrapPolygon edited="0">
                      <wp:start x="-164" y="0"/>
                      <wp:lineTo x="-164" y="21355"/>
                      <wp:lineTo x="21600" y="21355"/>
                      <wp:lineTo x="21600" y="0"/>
                      <wp:lineTo x="-164" y="0"/>
                    </wp:wrapPolygon>
                  </wp:wrapTight>
                  <wp:docPr id="4" name="Рисунок 4" descr="C:\Users\user\AppData\Local\Microsoft\Windows\INetCache\Content.Word\memorialnyy-muzey-borisa-pasterna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INetCache\Content.Word\memorialnyy-muzey-borisa-pasterna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013C" w:rsidRPr="00C14863" w:rsidRDefault="004C013C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Горожане и краеведы помнят о пребывании здесь нобелевского лауреата, поэта и прозаика Бориса Леонидовича Пастернака. Литератор был в числе эвакуированных. Он прибыл в Чистополь в 1941 году.</w:t>
            </w:r>
          </w:p>
          <w:p w:rsidR="003229CA" w:rsidRPr="00C14863" w:rsidRDefault="004C013C" w:rsidP="00C74A8C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Дом, где проживал писатель, сохранился до наших дней, а в 1990 году там окрыли мемориальный музей. В начале </w:t>
            </w:r>
            <w:r w:rsidRPr="00C14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музейной истории здание, помнившее выдающегося автора, оставалось жилим. Экспозиции отводилось всего две комнаты, в которых жил Борис Леонидович. В них воссоздана аутентичная обстановка. В наше время весь дом принадлежит музею.</w:t>
            </w:r>
          </w:p>
        </w:tc>
      </w:tr>
      <w:tr w:rsidR="002337D0" w:rsidRPr="00101626" w:rsidTr="00E9221B">
        <w:trPr>
          <w:trHeight w:val="572"/>
          <w:jc w:val="center"/>
        </w:trPr>
        <w:tc>
          <w:tcPr>
            <w:tcW w:w="1150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1626">
              <w:rPr>
                <w:rFonts w:ascii="Times New Roman" w:hAnsi="Times New Roman" w:cs="Times New Roman"/>
                <w:b/>
              </w:rPr>
              <w:lastRenderedPageBreak/>
              <w:t>1 день</w:t>
            </w:r>
          </w:p>
        </w:tc>
        <w:tc>
          <w:tcPr>
            <w:tcW w:w="38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C179BA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12:00 Прибытие в Чистополь</w:t>
            </w:r>
          </w:p>
          <w:p w:rsidR="00C179BA" w:rsidRPr="00C14863" w:rsidRDefault="00C179BA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Размещение в гостинице «Чистополь»</w:t>
            </w:r>
          </w:p>
          <w:p w:rsidR="00C179BA" w:rsidRPr="00C14863" w:rsidRDefault="00C179BA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12.00 – 13.00 Обед за дополнительную плату.</w:t>
            </w:r>
          </w:p>
          <w:p w:rsidR="00C179BA" w:rsidRPr="00C14863" w:rsidRDefault="00C179BA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14.00 – 17.00 Обзорная экску</w:t>
            </w:r>
            <w:r w:rsidR="00C74A8C" w:rsidRPr="00C14863">
              <w:rPr>
                <w:rFonts w:ascii="Times New Roman" w:hAnsi="Times New Roman" w:cs="Times New Roman"/>
                <w:sz w:val="24"/>
                <w:szCs w:val="24"/>
              </w:rPr>
              <w:t>рсия по территории музея «</w:t>
            </w:r>
            <w:proofErr w:type="spellStart"/>
            <w:r w:rsidR="00C74A8C" w:rsidRPr="00C14863">
              <w:rPr>
                <w:rFonts w:ascii="Times New Roman" w:hAnsi="Times New Roman" w:cs="Times New Roman"/>
                <w:sz w:val="24"/>
                <w:szCs w:val="24"/>
              </w:rPr>
              <w:t>Джукет</w:t>
            </w: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proofErr w:type="spellEnd"/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179BA" w:rsidRPr="00C14863" w:rsidRDefault="00C179BA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17.00 – 19.00 прогулка по центральной части города</w:t>
            </w:r>
          </w:p>
          <w:p w:rsidR="00274DB3" w:rsidRPr="00C14863" w:rsidRDefault="00274DB3" w:rsidP="00274DB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Ужин за дополнительную плату.</w:t>
            </w:r>
          </w:p>
          <w:p w:rsidR="00776658" w:rsidRPr="00C14863" w:rsidRDefault="00C179BA" w:rsidP="00274DB3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время. </w:t>
            </w:r>
            <w:r w:rsidR="00776658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>В свободное время вы можете воспользоваться дополнительными услугами.</w:t>
            </w:r>
          </w:p>
        </w:tc>
      </w:tr>
      <w:tr w:rsidR="002337D0" w:rsidRPr="00101626" w:rsidTr="007600A4">
        <w:trPr>
          <w:trHeight w:val="572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1626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C14863" w:rsidRDefault="00776658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До 10.00 – завтрак</w:t>
            </w:r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 входит в стоимость проживания</w:t>
            </w:r>
          </w:p>
          <w:p w:rsidR="00776658" w:rsidRPr="00C14863" w:rsidRDefault="00776658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10.30 – 11.30 - Посещение музея «Уездный город»</w:t>
            </w:r>
          </w:p>
          <w:p w:rsidR="00776658" w:rsidRPr="00C14863" w:rsidRDefault="00776658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11.30 – 12.30 - Посещения музея Пастернака </w:t>
            </w:r>
          </w:p>
          <w:p w:rsidR="00776658" w:rsidRPr="00C14863" w:rsidRDefault="00776658" w:rsidP="007600A4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13.00 – 14.00 – Обед</w:t>
            </w:r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 за дополнительную плату.</w:t>
            </w:r>
          </w:p>
          <w:p w:rsidR="00274DB3" w:rsidRPr="00C14863" w:rsidRDefault="008E7E0D" w:rsidP="00274DB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 xml:space="preserve">14.30 – </w:t>
            </w:r>
            <w:r w:rsidR="00274DB3" w:rsidRPr="00C14863">
              <w:rPr>
                <w:rFonts w:ascii="Times New Roman" w:hAnsi="Times New Roman" w:cs="Times New Roman"/>
                <w:sz w:val="24"/>
                <w:szCs w:val="24"/>
              </w:rPr>
              <w:t>В свободное время сходите в один из музеев – выбирайте в разделе дополнительных услуг.</w:t>
            </w:r>
          </w:p>
          <w:p w:rsidR="00776658" w:rsidRPr="00C14863" w:rsidRDefault="00274DB3" w:rsidP="00274DB3">
            <w:pPr>
              <w:tabs>
                <w:tab w:val="center" w:pos="4793"/>
              </w:tabs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>Отъезд</w:t>
            </w:r>
            <w:r w:rsidRPr="00C14863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</w:p>
        </w:tc>
      </w:tr>
      <w:tr w:rsidR="002337D0" w:rsidRPr="00101626" w:rsidTr="007600A4">
        <w:trPr>
          <w:trHeight w:val="23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C14863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1626">
              <w:rPr>
                <w:rFonts w:ascii="Times New Roman" w:hAnsi="Times New Roman" w:cs="Times New Roman"/>
                <w:b/>
              </w:rPr>
              <w:t>Методически</w:t>
            </w:r>
            <w:r w:rsidR="00E43A2F">
              <w:rPr>
                <w:rFonts w:ascii="Times New Roman" w:hAnsi="Times New Roman" w:cs="Times New Roman"/>
                <w:b/>
              </w:rPr>
              <w:t>е</w:t>
            </w:r>
            <w:r w:rsidRPr="00101626">
              <w:rPr>
                <w:rFonts w:ascii="Times New Roman" w:hAnsi="Times New Roman" w:cs="Times New Roman"/>
                <w:b/>
              </w:rPr>
              <w:t xml:space="preserve"> материалы для работы на маршруте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4A8C" w:rsidRPr="00C14863" w:rsidRDefault="00C14863" w:rsidP="00C74A8C">
            <w:pPr>
              <w:spacing w:line="312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hyperlink r:id="rId15" w:history="1">
              <w:r w:rsidR="00C74A8C" w:rsidRPr="00C14863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https://chisto-muzei.ru/2014/03/dzhuketau-gorod-bolgar-na-kame/</w:t>
              </w:r>
            </w:hyperlink>
          </w:p>
          <w:p w:rsidR="00C74A8C" w:rsidRPr="00C14863" w:rsidRDefault="00C14863" w:rsidP="00C74A8C">
            <w:pPr>
              <w:spacing w:line="312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hyperlink r:id="rId16" w:history="1">
              <w:r w:rsidR="00C74A8C" w:rsidRPr="00C14863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https://ru.wikipedia.org/wiki/%D0%96%D1%83%D0%BA%D0%BE%D1%82%D0%B8%D0%BD</w:t>
              </w:r>
            </w:hyperlink>
          </w:p>
          <w:p w:rsidR="00C74A8C" w:rsidRPr="00C14863" w:rsidRDefault="00C14863" w:rsidP="00C74A8C">
            <w:pPr>
              <w:spacing w:line="312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hyperlink r:id="rId17" w:history="1">
              <w:r w:rsidR="00C74A8C" w:rsidRPr="00C14863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</w:rPr>
                <w:t>https://www.tourprom.ru/country/russia/chistopol/attraction/gorodische-dzhuketau/</w:t>
              </w:r>
            </w:hyperlink>
            <w:r w:rsidR="00C74A8C" w:rsidRPr="00C1486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:rsidR="002337D0" w:rsidRPr="00C14863" w:rsidRDefault="00C14863" w:rsidP="00C74A8C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74A8C" w:rsidRPr="00C1486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https://www.votpusk.ru/country/dostoprim_info.asp?ID=16094</w:t>
              </w:r>
            </w:hyperlink>
          </w:p>
          <w:p w:rsidR="001245C3" w:rsidRPr="00C14863" w:rsidRDefault="00C14863" w:rsidP="001245C3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245C3" w:rsidRPr="00C1486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http://komanda-k.ru/</w:t>
              </w:r>
            </w:hyperlink>
          </w:p>
          <w:p w:rsidR="001245C3" w:rsidRPr="00C14863" w:rsidRDefault="001245C3" w:rsidP="001245C3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4FFC" w:rsidRDefault="00C14863"/>
    <w:sectPr w:rsidR="00A44FFC" w:rsidSect="00C1486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37D0"/>
    <w:rsid w:val="001245C3"/>
    <w:rsid w:val="001A5976"/>
    <w:rsid w:val="002337D0"/>
    <w:rsid w:val="00257585"/>
    <w:rsid w:val="00274DB3"/>
    <w:rsid w:val="00290B32"/>
    <w:rsid w:val="003229CA"/>
    <w:rsid w:val="00375020"/>
    <w:rsid w:val="004628DB"/>
    <w:rsid w:val="004758BD"/>
    <w:rsid w:val="004B76C6"/>
    <w:rsid w:val="004C013C"/>
    <w:rsid w:val="004F0070"/>
    <w:rsid w:val="00504173"/>
    <w:rsid w:val="005740A3"/>
    <w:rsid w:val="005F4D55"/>
    <w:rsid w:val="005F6599"/>
    <w:rsid w:val="00635F4F"/>
    <w:rsid w:val="00723B70"/>
    <w:rsid w:val="007600A4"/>
    <w:rsid w:val="00776658"/>
    <w:rsid w:val="00783DDD"/>
    <w:rsid w:val="007E3AAF"/>
    <w:rsid w:val="008E7E0D"/>
    <w:rsid w:val="009B448A"/>
    <w:rsid w:val="00AA3AC7"/>
    <w:rsid w:val="00B436E6"/>
    <w:rsid w:val="00B831D7"/>
    <w:rsid w:val="00BA6C0E"/>
    <w:rsid w:val="00C14863"/>
    <w:rsid w:val="00C179BA"/>
    <w:rsid w:val="00C63402"/>
    <w:rsid w:val="00C74A8C"/>
    <w:rsid w:val="00CF639C"/>
    <w:rsid w:val="00D972A2"/>
    <w:rsid w:val="00E43A2F"/>
    <w:rsid w:val="00E70F26"/>
    <w:rsid w:val="00E83BF1"/>
    <w:rsid w:val="00E9221B"/>
    <w:rsid w:val="00EA5DC4"/>
    <w:rsid w:val="00ED3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C35B9-5DA8-4823-B88A-A3CF7CCB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4 reg"/>
    <w:rsid w:val="002337D0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1">
    <w:name w:val="heading 1"/>
    <w:aliases w:val="16 TNR"/>
    <w:next w:val="a"/>
    <w:link w:val="10"/>
    <w:rsid w:val="004628DB"/>
    <w:pPr>
      <w:jc w:val="center"/>
      <w:outlineLvl w:val="0"/>
    </w:pPr>
    <w:rPr>
      <w:rFonts w:eastAsiaTheme="majorEastAsia" w:cstheme="majorBidi"/>
      <w:b/>
      <w:sz w:val="32"/>
      <w:szCs w:val="26"/>
    </w:rPr>
  </w:style>
  <w:style w:type="paragraph" w:styleId="2">
    <w:name w:val="heading 2"/>
    <w:aliases w:val="14 TNR"/>
    <w:basedOn w:val="a"/>
    <w:next w:val="a"/>
    <w:link w:val="20"/>
    <w:unhideWhenUsed/>
    <w:rsid w:val="004628D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4-2  TNR"/>
    <w:basedOn w:val="a"/>
    <w:next w:val="a"/>
    <w:link w:val="30"/>
    <w:rsid w:val="004628DB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628DB"/>
    <w:pPr>
      <w:keepNext/>
      <w:spacing w:before="120" w:after="120" w:line="24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rsid w:val="004628DB"/>
    <w:pPr>
      <w:keepNext/>
      <w:tabs>
        <w:tab w:val="left" w:pos="709"/>
        <w:tab w:val="left" w:pos="1134"/>
      </w:tabs>
      <w:spacing w:before="120" w:after="120" w:line="240" w:lineRule="auto"/>
      <w:ind w:left="851" w:right="-57"/>
      <w:jc w:val="both"/>
      <w:outlineLvl w:val="4"/>
    </w:pPr>
  </w:style>
  <w:style w:type="paragraph" w:styleId="6">
    <w:name w:val="heading 6"/>
    <w:basedOn w:val="a"/>
    <w:next w:val="a"/>
    <w:link w:val="60"/>
    <w:rsid w:val="004628DB"/>
    <w:pPr>
      <w:keepNext/>
      <w:tabs>
        <w:tab w:val="left" w:pos="567"/>
        <w:tab w:val="left" w:pos="993"/>
      </w:tabs>
      <w:spacing w:before="120" w:after="120" w:line="240" w:lineRule="auto"/>
      <w:ind w:right="-57" w:firstLine="709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0A3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0A3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0A3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6 TNR Знак"/>
    <w:basedOn w:val="a0"/>
    <w:link w:val="1"/>
    <w:rsid w:val="004628D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aliases w:val="14 TNR Знак"/>
    <w:basedOn w:val="a0"/>
    <w:link w:val="2"/>
    <w:rsid w:val="004628DB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14-2  TNR Знак"/>
    <w:basedOn w:val="a0"/>
    <w:link w:val="3"/>
    <w:rsid w:val="004628DB"/>
    <w:rPr>
      <w:rFonts w:ascii="Times New Roman" w:hAnsi="Times New Roman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28DB"/>
    <w:rPr>
      <w:rFonts w:ascii="Times New Roman" w:hAnsi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628DB"/>
    <w:rPr>
      <w:rFonts w:ascii="Times New Roman" w:hAnsi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4628DB"/>
    <w:rPr>
      <w:rFonts w:ascii="Times New Roman" w:hAnsi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40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rsid w:val="004628D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5740A3"/>
    <w:pPr>
      <w:spacing w:line="240" w:lineRule="auto"/>
      <w:ind w:left="720"/>
    </w:pPr>
    <w:rPr>
      <w:sz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5740A3"/>
    <w:pPr>
      <w:keepNext/>
      <w:keepLines/>
      <w:spacing w:before="48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rsid w:val="004628DB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2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00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070"/>
    <w:rPr>
      <w:rFonts w:ascii="Tahoma" w:eastAsia="Arial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600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yperlink" Target="https://www.votpusk.ru/country/dostoprim_info.asp?ID=1609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tourprom.ru/country/russia/chistopol/attraction/gorodische-dzhuketau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tourprom.ru/country/russia/chistopol/attraction/gorodische-dzhuketa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6%D1%83%D0%BA%D0%BE%D1%82%D0%B8%D0%B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6%D1%83%D0%BA%D0%BE%D1%82%D0%B8%D0%BD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chisto-muzei.ru/2014/03/dzhuketau-gorod-bolgar-na-kame/" TargetMode="External"/><Relationship Id="rId15" Type="http://schemas.openxmlformats.org/officeDocument/2006/relationships/hyperlink" Target="https://chisto-muzei.ru/2014/03/dzhuketau-gorod-bolgar-na-kame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komanda-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otpusk.ru/country/dostoprim_info.asp?ID=16094&amp;CT=RU237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</cp:lastModifiedBy>
  <cp:revision>19</cp:revision>
  <cp:lastPrinted>2022-03-10T08:23:00Z</cp:lastPrinted>
  <dcterms:created xsi:type="dcterms:W3CDTF">2022-03-10T08:31:00Z</dcterms:created>
  <dcterms:modified xsi:type="dcterms:W3CDTF">2022-04-20T12:07:00Z</dcterms:modified>
</cp:coreProperties>
</file>